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7896" w14:textId="77777777" w:rsidR="00F53F35" w:rsidRDefault="00F53F35" w:rsidP="00001F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у СПб ГБУК </w:t>
      </w:r>
      <w:r w:rsidR="00A32385" w:rsidRPr="00A32385">
        <w:rPr>
          <w:rFonts w:ascii="Times New Roman" w:hAnsi="Times New Roman" w:cs="Times New Roman"/>
          <w:b/>
          <w:sz w:val="26"/>
          <w:szCs w:val="26"/>
        </w:rPr>
        <w:t xml:space="preserve">МДК ЦПКиО им. С.М. Кирова </w:t>
      </w: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имущества, </w:t>
      </w:r>
      <w:r w:rsidRPr="00A32385">
        <w:rPr>
          <w:rFonts w:ascii="Times New Roman" w:hAnsi="Times New Roman" w:cs="Times New Roman"/>
          <w:sz w:val="26"/>
          <w:szCs w:val="26"/>
        </w:rPr>
        <w:t>в отношении которого предполагается заключение договоров аренды</w:t>
      </w:r>
      <w:r w:rsidR="00A32385" w:rsidRPr="00A32385">
        <w:rPr>
          <w:rFonts w:ascii="Times New Roman" w:hAnsi="Times New Roman" w:cs="Times New Roman"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>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 закрепленного на праве хозяйственного ведения либо оперативного управления за государственными или муниципальными</w:t>
      </w:r>
      <w:r w:rsidR="00655A5A" w:rsidRPr="00A32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организациями культуры, утвержденными Постановлением Правительства Российской Федерации от </w:t>
      </w:r>
      <w:r w:rsidR="00A32385" w:rsidRPr="00A32385">
        <w:rPr>
          <w:rFonts w:ascii="Times New Roman" w:hAnsi="Times New Roman" w:cs="Times New Roman"/>
          <w:sz w:val="26"/>
          <w:szCs w:val="26"/>
        </w:rPr>
        <w:t>0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9 сентября 2021 г. </w:t>
      </w:r>
      <w:r w:rsidR="00A32385" w:rsidRPr="00A32385">
        <w:rPr>
          <w:rFonts w:ascii="Times New Roman" w:hAnsi="Times New Roman" w:cs="Times New Roman"/>
          <w:sz w:val="26"/>
          <w:szCs w:val="26"/>
        </w:rPr>
        <w:t>№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 1529</w:t>
      </w:r>
    </w:p>
    <w:p w14:paraId="4650032F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32385" w14:paraId="426B0AA3" w14:textId="77777777" w:rsidTr="00A32385">
        <w:tc>
          <w:tcPr>
            <w:tcW w:w="10421" w:type="dxa"/>
          </w:tcPr>
          <w:p w14:paraId="5A59CF1A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характеристики объекта</w:t>
            </w:r>
          </w:p>
        </w:tc>
      </w:tr>
      <w:tr w:rsidR="00A32385" w14:paraId="47A8F427" w14:textId="77777777" w:rsidTr="00A32385">
        <w:tc>
          <w:tcPr>
            <w:tcW w:w="10421" w:type="dxa"/>
          </w:tcPr>
          <w:p w14:paraId="6E2DC186" w14:textId="294E3D8D" w:rsidR="00F55596" w:rsidRPr="00CE3726" w:rsidRDefault="00F5559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183429605"/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омещения №1,2,3 общей площадью 30,93 </w:t>
            </w:r>
            <w:proofErr w:type="spellStart"/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кв.м</w:t>
            </w:r>
            <w:proofErr w:type="spellEnd"/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некапитальном павильоне (кассы, охрана), расположенно</w:t>
            </w:r>
            <w:r w:rsidR="00CE372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 г. Санкт-Петербург, МО Чкаловское, набережная Мартынова, участок 27</w:t>
            </w:r>
            <w:r w:rsidR="00CE372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A372F02" w14:textId="5D2CBC5C" w:rsidR="00F55596" w:rsidRPr="00CE3726" w:rsidRDefault="00CE372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№ 1</w:t>
            </w:r>
            <w:r w:rsidR="00F5559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24,04 кв. м;</w:t>
            </w:r>
          </w:p>
          <w:p w14:paraId="02130891" w14:textId="13573690" w:rsidR="00F55596" w:rsidRPr="00CE3726" w:rsidRDefault="00CE372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помещение № 2 </w:t>
            </w:r>
            <w:r w:rsidR="00F5559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3,67 кв. м;</w:t>
            </w:r>
          </w:p>
          <w:p w14:paraId="2F3C55EE" w14:textId="15F7D70C" w:rsidR="00F55596" w:rsidRPr="00CE3726" w:rsidRDefault="00CE372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помещение № 3 </w:t>
            </w:r>
            <w:r w:rsidR="00F5559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3,22 кв. м</w:t>
            </w:r>
            <w:r w:rsid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1655D8F" w14:textId="77777777" w:rsidR="00654F24" w:rsidRDefault="00654F24" w:rsidP="00654F2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 основания – металлические балки с заполнением сборными плитами, тип перекрытия – по металлическим балкам с заполнением сборными плитами, тип кровли – четырехскатная, </w:t>
            </w:r>
            <w:proofErr w:type="spellStart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фальцевая</w:t>
            </w:r>
            <w:proofErr w:type="spellEnd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стропильная система легких стальных тонкостенных конструкций, обрешетка деревянная, покрытие – металлическое из стали. </w:t>
            </w:r>
          </w:p>
          <w:p w14:paraId="4BD50EE3" w14:textId="7206DC49" w:rsidR="00C23032" w:rsidRPr="00654F24" w:rsidRDefault="00654F24" w:rsidP="00654F2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Помещения № 1,2,3 общей площадью 30,93 </w:t>
            </w:r>
            <w:proofErr w:type="spellStart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являются смежными, имеют отдельный вход с улицы.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2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бъект оборудован системами коммунальной инфраструктуры (системой электроснабжения, электрокалориферами).</w:t>
            </w:r>
          </w:p>
        </w:tc>
      </w:tr>
      <w:bookmarkEnd w:id="0"/>
      <w:tr w:rsidR="00A32385" w14:paraId="457F2056" w14:textId="77777777" w:rsidTr="00A32385">
        <w:tc>
          <w:tcPr>
            <w:tcW w:w="10421" w:type="dxa"/>
          </w:tcPr>
          <w:p w14:paraId="37AB6644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Предполагаемый срок аренды</w:t>
            </w:r>
          </w:p>
        </w:tc>
      </w:tr>
      <w:tr w:rsidR="00A32385" w14:paraId="0F0D75A5" w14:textId="77777777" w:rsidTr="00A32385">
        <w:tc>
          <w:tcPr>
            <w:tcW w:w="10421" w:type="dxa"/>
          </w:tcPr>
          <w:p w14:paraId="390850B8" w14:textId="77777777" w:rsidR="00A32385" w:rsidRDefault="00A32385" w:rsidP="00A3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(пять) лет</w:t>
            </w:r>
          </w:p>
        </w:tc>
      </w:tr>
      <w:tr w:rsidR="00A32385" w14:paraId="102EC38F" w14:textId="77777777" w:rsidTr="00A32385">
        <w:tc>
          <w:tcPr>
            <w:tcW w:w="10421" w:type="dxa"/>
          </w:tcPr>
          <w:p w14:paraId="1266E368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Размер арендной платы</w:t>
            </w:r>
          </w:p>
        </w:tc>
      </w:tr>
      <w:tr w:rsidR="00A32385" w14:paraId="3DD26DE2" w14:textId="77777777" w:rsidTr="00A32385">
        <w:tc>
          <w:tcPr>
            <w:tcW w:w="10421" w:type="dxa"/>
          </w:tcPr>
          <w:p w14:paraId="6D10EFF5" w14:textId="48D74493" w:rsidR="00A32385" w:rsidRDefault="00E16C91" w:rsidP="00001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22 764,36</w:t>
            </w:r>
            <w:r w:rsidR="00CE3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F0E">
              <w:rPr>
                <w:rFonts w:ascii="Times New Roman" w:hAnsi="Times New Roman" w:cs="Times New Roman"/>
                <w:sz w:val="26"/>
                <w:szCs w:val="26"/>
              </w:rPr>
              <w:t>рублей в месяц</w:t>
            </w:r>
          </w:p>
        </w:tc>
      </w:tr>
      <w:tr w:rsidR="00A32385" w14:paraId="22C1B6B0" w14:textId="77777777" w:rsidTr="00A32385">
        <w:tc>
          <w:tcPr>
            <w:tcW w:w="10421" w:type="dxa"/>
          </w:tcPr>
          <w:p w14:paraId="4CCE55E3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Цели использования объекта</w:t>
            </w:r>
          </w:p>
        </w:tc>
      </w:tr>
      <w:tr w:rsidR="00A32385" w14:paraId="61C0C5B0" w14:textId="77777777" w:rsidTr="00A32385">
        <w:tc>
          <w:tcPr>
            <w:tcW w:w="10421" w:type="dxa"/>
          </w:tcPr>
          <w:p w14:paraId="7C8A53E0" w14:textId="10B7353D" w:rsidR="00A32385" w:rsidRDefault="00CE3726" w:rsidP="00A3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E3726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E3726">
              <w:rPr>
                <w:rFonts w:ascii="Times New Roman" w:hAnsi="Times New Roman" w:cs="Times New Roman"/>
                <w:sz w:val="26"/>
                <w:szCs w:val="26"/>
              </w:rPr>
              <w:t xml:space="preserve"> розничной торговли сувенирной, издательской и аудиовизуальной продукцией для обеспечения потребностей посетителей </w:t>
            </w:r>
            <w:r w:rsidR="00A32385">
              <w:rPr>
                <w:rFonts w:ascii="Times New Roman" w:hAnsi="Times New Roman" w:cs="Times New Roman"/>
                <w:sz w:val="26"/>
                <w:szCs w:val="26"/>
              </w:rPr>
              <w:t>СПб ГБУК МДК ЦПКиО им. С.М. Кирова</w:t>
            </w:r>
          </w:p>
        </w:tc>
      </w:tr>
    </w:tbl>
    <w:p w14:paraId="3B6CE0F5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AFEDFAF" w14:textId="77777777" w:rsidR="00A32385" w:rsidRP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32385" w:rsidRPr="00A32385" w:rsidSect="00584F01">
      <w:type w:val="continuous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0C4A"/>
    <w:multiLevelType w:val="hybridMultilevel"/>
    <w:tmpl w:val="E6D86D44"/>
    <w:lvl w:ilvl="0" w:tplc="576C5C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463716D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CE5B37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F35"/>
    <w:rsid w:val="00001F0E"/>
    <w:rsid w:val="00085FF3"/>
    <w:rsid w:val="001C3EAC"/>
    <w:rsid w:val="00272B22"/>
    <w:rsid w:val="002A4948"/>
    <w:rsid w:val="002C46AF"/>
    <w:rsid w:val="003430F3"/>
    <w:rsid w:val="003F44D4"/>
    <w:rsid w:val="005019E7"/>
    <w:rsid w:val="00584F01"/>
    <w:rsid w:val="00652978"/>
    <w:rsid w:val="00654F24"/>
    <w:rsid w:val="00655A5A"/>
    <w:rsid w:val="00771DD2"/>
    <w:rsid w:val="007A2645"/>
    <w:rsid w:val="00834DA4"/>
    <w:rsid w:val="008C7F03"/>
    <w:rsid w:val="008D4344"/>
    <w:rsid w:val="008F7236"/>
    <w:rsid w:val="00A32385"/>
    <w:rsid w:val="00BF59EF"/>
    <w:rsid w:val="00C23032"/>
    <w:rsid w:val="00C75157"/>
    <w:rsid w:val="00CE3726"/>
    <w:rsid w:val="00D3233D"/>
    <w:rsid w:val="00D876EB"/>
    <w:rsid w:val="00DB522A"/>
    <w:rsid w:val="00E16C91"/>
    <w:rsid w:val="00EB3180"/>
    <w:rsid w:val="00F53F35"/>
    <w:rsid w:val="00F55596"/>
    <w:rsid w:val="00F75C33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581"/>
  <w15:docId w15:val="{519A3AB0-FA5F-4E92-BB8C-60BBB31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32385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32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17</cp:revision>
  <dcterms:created xsi:type="dcterms:W3CDTF">2023-07-18T12:30:00Z</dcterms:created>
  <dcterms:modified xsi:type="dcterms:W3CDTF">2025-07-21T07:39:00Z</dcterms:modified>
</cp:coreProperties>
</file>